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E9" w:rsidRPr="00222F99" w:rsidRDefault="004743E9" w:rsidP="004743E9">
      <w:pPr>
        <w:spacing w:line="240" w:lineRule="auto"/>
        <w:rPr>
          <w:rFonts w:ascii="Times New Roman" w:hAnsi="Times New Roman"/>
          <w:b/>
        </w:rPr>
      </w:pPr>
      <w:r w:rsidRPr="00222F99">
        <w:rPr>
          <w:rFonts w:ascii="Times New Roman" w:hAnsi="Times New Roman"/>
          <w:b/>
        </w:rPr>
        <w:t>The Diet-Heart Hypothesis, Obesity, and Diabetes</w:t>
      </w:r>
    </w:p>
    <w:p w:rsidR="004743E9" w:rsidRPr="00222F99" w:rsidRDefault="004743E9" w:rsidP="004743E9">
      <w:pPr>
        <w:spacing w:line="240" w:lineRule="auto"/>
        <w:rPr>
          <w:rFonts w:ascii="Times New Roman" w:hAnsi="Times New Roman"/>
        </w:rPr>
      </w:pPr>
    </w:p>
    <w:p w:rsidR="004743E9" w:rsidRPr="00222F99" w:rsidRDefault="004743E9" w:rsidP="004743E9">
      <w:pPr>
        <w:spacing w:line="240" w:lineRule="auto"/>
        <w:rPr>
          <w:rFonts w:ascii="Times New Roman" w:hAnsi="Times New Roman"/>
        </w:rPr>
      </w:pPr>
      <w:r w:rsidRPr="00222F99">
        <w:rPr>
          <w:rFonts w:ascii="Times New Roman" w:hAnsi="Times New Roman"/>
        </w:rPr>
        <w:t xml:space="preserve">Jacques E. Rossouw, </w:t>
      </w:r>
      <w:proofErr w:type="spellStart"/>
      <w:r w:rsidRPr="00222F99">
        <w:rPr>
          <w:rFonts w:ascii="Times New Roman" w:hAnsi="Times New Roman"/>
        </w:rPr>
        <w:t>MBChB</w:t>
      </w:r>
      <w:proofErr w:type="spellEnd"/>
      <w:r w:rsidRPr="00222F99">
        <w:rPr>
          <w:rFonts w:ascii="Times New Roman" w:hAnsi="Times New Roman"/>
        </w:rPr>
        <w:t xml:space="preserve">, </w:t>
      </w:r>
      <w:proofErr w:type="gramStart"/>
      <w:r w:rsidRPr="00222F99">
        <w:rPr>
          <w:rFonts w:ascii="Times New Roman" w:hAnsi="Times New Roman"/>
        </w:rPr>
        <w:t>FCP(</w:t>
      </w:r>
      <w:proofErr w:type="gramEnd"/>
      <w:r w:rsidRPr="00222F99">
        <w:rPr>
          <w:rFonts w:ascii="Times New Roman" w:hAnsi="Times New Roman"/>
        </w:rPr>
        <w:t>SA), MD</w:t>
      </w:r>
    </w:p>
    <w:p w:rsidR="004743E9" w:rsidRPr="00222F99" w:rsidRDefault="004743E9" w:rsidP="004743E9">
      <w:pPr>
        <w:spacing w:line="240" w:lineRule="auto"/>
        <w:rPr>
          <w:rFonts w:ascii="Times New Roman" w:hAnsi="Times New Roman"/>
        </w:rPr>
      </w:pPr>
    </w:p>
    <w:p w:rsidR="004743E9" w:rsidRPr="00222F99" w:rsidRDefault="004743E9" w:rsidP="004743E9">
      <w:pPr>
        <w:spacing w:line="240" w:lineRule="auto"/>
        <w:rPr>
          <w:rFonts w:ascii="Times New Roman" w:hAnsi="Times New Roman"/>
        </w:rPr>
      </w:pPr>
      <w:r w:rsidRPr="00222F99">
        <w:rPr>
          <w:rFonts w:ascii="Times New Roman" w:hAnsi="Times New Roman"/>
        </w:rPr>
        <w:t>Chief, Women’s Health Initiative Branch</w:t>
      </w:r>
    </w:p>
    <w:p w:rsidR="004743E9" w:rsidRPr="00222F99" w:rsidRDefault="004743E9" w:rsidP="004743E9">
      <w:pPr>
        <w:spacing w:line="240" w:lineRule="auto"/>
        <w:rPr>
          <w:rFonts w:ascii="Times New Roman" w:hAnsi="Times New Roman"/>
        </w:rPr>
      </w:pPr>
      <w:r w:rsidRPr="00222F99">
        <w:rPr>
          <w:rFonts w:ascii="Times New Roman" w:hAnsi="Times New Roman"/>
        </w:rPr>
        <w:t>Program on Population Science and Prevention</w:t>
      </w:r>
    </w:p>
    <w:p w:rsidR="004743E9" w:rsidRPr="00222F99" w:rsidRDefault="004743E9" w:rsidP="004743E9">
      <w:pPr>
        <w:spacing w:line="240" w:lineRule="auto"/>
        <w:rPr>
          <w:rFonts w:ascii="Times New Roman" w:hAnsi="Times New Roman"/>
        </w:rPr>
      </w:pPr>
      <w:r w:rsidRPr="00222F99">
        <w:rPr>
          <w:rFonts w:ascii="Times New Roman" w:hAnsi="Times New Roman"/>
        </w:rPr>
        <w:t>Division of Cardiovascular Sciences</w:t>
      </w:r>
    </w:p>
    <w:p w:rsidR="004743E9" w:rsidRPr="00222F99" w:rsidRDefault="004743E9" w:rsidP="004743E9">
      <w:pPr>
        <w:spacing w:line="240" w:lineRule="auto"/>
        <w:rPr>
          <w:rFonts w:ascii="Times New Roman" w:hAnsi="Times New Roman"/>
        </w:rPr>
      </w:pPr>
      <w:r w:rsidRPr="00222F99">
        <w:rPr>
          <w:rFonts w:ascii="Times New Roman" w:hAnsi="Times New Roman"/>
        </w:rPr>
        <w:t>National Heart, Lung, and Blood Institute</w:t>
      </w:r>
    </w:p>
    <w:p w:rsidR="004743E9" w:rsidRPr="00222F99" w:rsidRDefault="004743E9" w:rsidP="004743E9">
      <w:pPr>
        <w:spacing w:line="240" w:lineRule="auto"/>
        <w:rPr>
          <w:rFonts w:ascii="Times New Roman" w:hAnsi="Times New Roman"/>
        </w:rPr>
      </w:pPr>
      <w:r w:rsidRPr="00222F99">
        <w:rPr>
          <w:rFonts w:ascii="Times New Roman" w:hAnsi="Times New Roman"/>
        </w:rPr>
        <w:t>Bethesda, Maryland, USA</w:t>
      </w:r>
    </w:p>
    <w:p w:rsidR="004743E9" w:rsidRPr="00222F99" w:rsidRDefault="004743E9" w:rsidP="004743E9">
      <w:pPr>
        <w:spacing w:line="240" w:lineRule="auto"/>
        <w:rPr>
          <w:rFonts w:ascii="Times New Roman" w:hAnsi="Times New Roman"/>
        </w:rPr>
      </w:pPr>
    </w:p>
    <w:p w:rsidR="004743E9" w:rsidRPr="00222F99" w:rsidRDefault="004743E9" w:rsidP="004743E9">
      <w:pPr>
        <w:spacing w:line="240" w:lineRule="auto"/>
        <w:rPr>
          <w:rFonts w:ascii="Times New Roman" w:hAnsi="Times New Roman"/>
        </w:rPr>
      </w:pPr>
      <w:r w:rsidRPr="00222F99">
        <w:rPr>
          <w:rFonts w:ascii="Times New Roman" w:hAnsi="Times New Roman"/>
        </w:rPr>
        <w:t>The views expressed in the article do not necessarily represent the views of the NIH, DHHS, nor the United States.</w:t>
      </w:r>
    </w:p>
    <w:p w:rsidR="004743E9" w:rsidRPr="00222F99" w:rsidRDefault="004743E9" w:rsidP="004743E9">
      <w:pPr>
        <w:spacing w:line="240" w:lineRule="auto"/>
        <w:rPr>
          <w:rFonts w:ascii="Times New Roman" w:hAnsi="Times New Roman"/>
        </w:rPr>
      </w:pPr>
    </w:p>
    <w:p w:rsidR="004743E9" w:rsidRDefault="004743E9" w:rsidP="004743E9">
      <w:pPr>
        <w:spacing w:line="240" w:lineRule="auto"/>
        <w:rPr>
          <w:rFonts w:ascii="Times New Roman" w:hAnsi="Times New Roman"/>
        </w:rPr>
      </w:pPr>
      <w:r w:rsidRPr="00222F99">
        <w:rPr>
          <w:rFonts w:ascii="Times New Roman" w:hAnsi="Times New Roman"/>
        </w:rPr>
        <w:t>Word Count 40</w:t>
      </w:r>
      <w:r>
        <w:rPr>
          <w:rFonts w:ascii="Times New Roman" w:hAnsi="Times New Roman"/>
        </w:rPr>
        <w:t>99</w:t>
      </w:r>
      <w:r w:rsidRPr="00222F99">
        <w:rPr>
          <w:rFonts w:ascii="Times New Roman" w:hAnsi="Times New Roman"/>
        </w:rPr>
        <w:t xml:space="preserve">   </w:t>
      </w:r>
    </w:p>
    <w:p w:rsidR="004743E9" w:rsidRDefault="004743E9" w:rsidP="004743E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 conflicts of interest</w:t>
      </w:r>
      <w:r w:rsidRPr="00222F99">
        <w:rPr>
          <w:rFonts w:ascii="Times New Roman" w:hAnsi="Times New Roman"/>
        </w:rPr>
        <w:t xml:space="preserve">   </w:t>
      </w:r>
    </w:p>
    <w:p w:rsidR="004743E9" w:rsidRPr="00222F99" w:rsidRDefault="004743E9" w:rsidP="004743E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Short abstract</w:t>
      </w:r>
    </w:p>
    <w:p w:rsidR="004743E9" w:rsidRPr="00222F99" w:rsidRDefault="004743E9" w:rsidP="004743E9">
      <w:pPr>
        <w:spacing w:line="240" w:lineRule="auto"/>
        <w:rPr>
          <w:rFonts w:ascii="Times New Roman" w:hAnsi="Times New Roman"/>
        </w:rPr>
      </w:pPr>
      <w:r w:rsidRPr="00222F99">
        <w:rPr>
          <w:rFonts w:ascii="Times New Roman" w:hAnsi="Times New Roman"/>
        </w:rPr>
        <w:t>The diet-heart hypothesis focuses on diet, lipids, and risk of co</w:t>
      </w:r>
      <w:r>
        <w:rPr>
          <w:rFonts w:ascii="Times New Roman" w:hAnsi="Times New Roman"/>
        </w:rPr>
        <w:t>ronary heart disease (CHD). C</w:t>
      </w:r>
      <w:r w:rsidRPr="00222F99">
        <w:rPr>
          <w:rFonts w:ascii="Times New Roman" w:hAnsi="Times New Roman"/>
        </w:rPr>
        <w:t>hanges in dietary fat qu</w:t>
      </w:r>
      <w:r>
        <w:rPr>
          <w:rFonts w:ascii="Times New Roman" w:hAnsi="Times New Roman"/>
        </w:rPr>
        <w:t>ality</w:t>
      </w:r>
      <w:r w:rsidRPr="00222F99">
        <w:rPr>
          <w:rFonts w:ascii="Times New Roman" w:hAnsi="Times New Roman"/>
        </w:rPr>
        <w:t xml:space="preserve"> influence levels of low-density lipoprotein cholesterol (</w:t>
      </w:r>
      <w:r>
        <w:rPr>
          <w:rFonts w:ascii="Times New Roman" w:hAnsi="Times New Roman"/>
        </w:rPr>
        <w:t>LDLC). High LDLC are</w:t>
      </w:r>
      <w:r w:rsidRPr="00222F99">
        <w:rPr>
          <w:rFonts w:ascii="Times New Roman" w:hAnsi="Times New Roman"/>
        </w:rPr>
        <w:t xml:space="preserve"> strongly related to CHD risk. </w:t>
      </w:r>
      <w:r>
        <w:rPr>
          <w:rFonts w:ascii="Times New Roman" w:hAnsi="Times New Roman"/>
        </w:rPr>
        <w:t>M</w:t>
      </w:r>
      <w:r w:rsidRPr="00222F99">
        <w:rPr>
          <w:rFonts w:ascii="Times New Roman" w:hAnsi="Times New Roman"/>
        </w:rPr>
        <w:t>eta-analys</w:t>
      </w:r>
      <w:r>
        <w:rPr>
          <w:rFonts w:ascii="Times New Roman" w:hAnsi="Times New Roman"/>
        </w:rPr>
        <w:t>es</w:t>
      </w:r>
      <w:r w:rsidRPr="00222F99">
        <w:rPr>
          <w:rFonts w:ascii="Times New Roman" w:hAnsi="Times New Roman"/>
        </w:rPr>
        <w:t xml:space="preserve"> indicate an association with CHD risk reduction w</w:t>
      </w:r>
      <w:r>
        <w:rPr>
          <w:rFonts w:ascii="Times New Roman" w:hAnsi="Times New Roman"/>
        </w:rPr>
        <w:t>hen saturated fatty acids</w:t>
      </w:r>
      <w:r w:rsidRPr="00222F99">
        <w:rPr>
          <w:rFonts w:ascii="Times New Roman" w:hAnsi="Times New Roman"/>
        </w:rPr>
        <w:t xml:space="preserve"> are replaced with polyunsatur</w:t>
      </w:r>
      <w:r>
        <w:rPr>
          <w:rFonts w:ascii="Times New Roman" w:hAnsi="Times New Roman"/>
        </w:rPr>
        <w:t>ated fatty acids or compl</w:t>
      </w:r>
      <w:r w:rsidRPr="00222F99">
        <w:rPr>
          <w:rFonts w:ascii="Times New Roman" w:hAnsi="Times New Roman"/>
        </w:rPr>
        <w:t xml:space="preserve">ex carbohydrates. </w:t>
      </w:r>
      <w:r>
        <w:rPr>
          <w:rFonts w:ascii="Times New Roman" w:hAnsi="Times New Roman"/>
        </w:rPr>
        <w:t>W</w:t>
      </w:r>
      <w:r w:rsidRPr="00222F99">
        <w:rPr>
          <w:rFonts w:ascii="Times New Roman" w:hAnsi="Times New Roman"/>
        </w:rPr>
        <w:t>eig</w:t>
      </w:r>
      <w:r>
        <w:rPr>
          <w:rFonts w:ascii="Times New Roman" w:hAnsi="Times New Roman"/>
        </w:rPr>
        <w:t>ht reduction results in metabolic benefits, including</w:t>
      </w:r>
      <w:r w:rsidRPr="00222F99">
        <w:rPr>
          <w:rFonts w:ascii="Times New Roman" w:hAnsi="Times New Roman"/>
        </w:rPr>
        <w:t xml:space="preserve"> impro</w:t>
      </w:r>
      <w:r>
        <w:rPr>
          <w:rFonts w:ascii="Times New Roman" w:hAnsi="Times New Roman"/>
        </w:rPr>
        <w:t>ved glucose homeostasis, indicating that</w:t>
      </w:r>
      <w:r w:rsidRPr="00222F99">
        <w:rPr>
          <w:rFonts w:ascii="Times New Roman" w:hAnsi="Times New Roman"/>
        </w:rPr>
        <w:t xml:space="preserve"> obesity drives diabetes</w:t>
      </w:r>
      <w:r>
        <w:rPr>
          <w:rFonts w:ascii="Times New Roman" w:hAnsi="Times New Roman"/>
        </w:rPr>
        <w:t>.</w:t>
      </w:r>
    </w:p>
    <w:p w:rsidR="00954A86" w:rsidRDefault="00954A86">
      <w:bookmarkStart w:id="0" w:name="_GoBack"/>
      <w:bookmarkEnd w:id="0"/>
    </w:p>
    <w:sectPr w:rsidR="00954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E9"/>
    <w:rsid w:val="004743E9"/>
    <w:rsid w:val="0095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F7522-B018-4CED-8C42-4E28D514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E9"/>
    <w:pPr>
      <w:spacing w:after="200" w:line="276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2014-08-07T10:06:00Z</dcterms:created>
  <dcterms:modified xsi:type="dcterms:W3CDTF">2014-08-07T10:08:00Z</dcterms:modified>
</cp:coreProperties>
</file>