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2" w:rsidRPr="00963CB6" w:rsidRDefault="006E47F2" w:rsidP="006E47F2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</w:p>
    <w:p w:rsidR="006E47F2" w:rsidRPr="00963CB6" w:rsidRDefault="006E47F2" w:rsidP="006E47F2">
      <w:pPr>
        <w:tabs>
          <w:tab w:val="left" w:pos="360"/>
        </w:tabs>
        <w:rPr>
          <w:sz w:val="24"/>
          <w:szCs w:val="24"/>
        </w:rPr>
      </w:pPr>
    </w:p>
    <w:p w:rsidR="006E47F2" w:rsidRPr="00963CB6" w:rsidRDefault="006E47F2" w:rsidP="006E47F2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Lipid-</w:t>
      </w:r>
      <w:r w:rsidRPr="00963CB6">
        <w:rPr>
          <w:sz w:val="24"/>
          <w:szCs w:val="24"/>
        </w:rPr>
        <w:t xml:space="preserve">based pastes as food supplement: </w:t>
      </w:r>
      <w:r>
        <w:rPr>
          <w:sz w:val="24"/>
          <w:szCs w:val="24"/>
        </w:rPr>
        <w:t>a</w:t>
      </w:r>
      <w:r w:rsidRPr="00963CB6">
        <w:rPr>
          <w:sz w:val="24"/>
          <w:szCs w:val="24"/>
        </w:rPr>
        <w:t xml:space="preserve">cceptability and </w:t>
      </w:r>
      <w:r>
        <w:rPr>
          <w:sz w:val="24"/>
          <w:szCs w:val="24"/>
        </w:rPr>
        <w:t>i</w:t>
      </w:r>
      <w:r w:rsidRPr="00963CB6">
        <w:rPr>
          <w:sz w:val="24"/>
          <w:szCs w:val="24"/>
        </w:rPr>
        <w:t xml:space="preserve">ntake in </w:t>
      </w:r>
      <w:r w:rsidRPr="00645D0E">
        <w:rPr>
          <w:sz w:val="24"/>
          <w:szCs w:val="24"/>
        </w:rPr>
        <w:t>a</w:t>
      </w:r>
      <w:r w:rsidRPr="00963CB6">
        <w:rPr>
          <w:sz w:val="24"/>
          <w:szCs w:val="24"/>
        </w:rPr>
        <w:t xml:space="preserve"> South African </w:t>
      </w:r>
      <w:r>
        <w:rPr>
          <w:sz w:val="24"/>
          <w:szCs w:val="24"/>
        </w:rPr>
        <w:t>context</w:t>
      </w:r>
    </w:p>
    <w:p w:rsidR="006E47F2" w:rsidRDefault="006E47F2" w:rsidP="006E47F2">
      <w:pPr>
        <w:tabs>
          <w:tab w:val="left" w:pos="360"/>
        </w:tabs>
        <w:rPr>
          <w:sz w:val="24"/>
          <w:szCs w:val="24"/>
        </w:rPr>
      </w:pPr>
    </w:p>
    <w:p w:rsidR="006E47F2" w:rsidRPr="00963CB6" w:rsidRDefault="006E47F2" w:rsidP="006E47F2">
      <w:pPr>
        <w:tabs>
          <w:tab w:val="left" w:pos="360"/>
        </w:tabs>
        <w:rPr>
          <w:b/>
          <w:sz w:val="24"/>
          <w:szCs w:val="24"/>
        </w:rPr>
      </w:pPr>
      <w:r w:rsidRPr="00963CB6">
        <w:rPr>
          <w:b/>
          <w:sz w:val="24"/>
          <w:szCs w:val="24"/>
        </w:rPr>
        <w:t>Authors</w:t>
      </w:r>
    </w:p>
    <w:p w:rsidR="006E47F2" w:rsidRDefault="006E47F2" w:rsidP="006E47F2">
      <w:pPr>
        <w:tabs>
          <w:tab w:val="left" w:pos="360"/>
        </w:tabs>
        <w:rPr>
          <w:sz w:val="24"/>
          <w:szCs w:val="24"/>
        </w:rPr>
      </w:pPr>
    </w:p>
    <w:p w:rsidR="006E47F2" w:rsidRDefault="006E47F2" w:rsidP="006E47F2">
      <w:pPr>
        <w:tabs>
          <w:tab w:val="left" w:pos="360"/>
        </w:tabs>
        <w:rPr>
          <w:sz w:val="24"/>
          <w:szCs w:val="24"/>
        </w:rPr>
      </w:pPr>
      <w:r w:rsidRPr="00963CB6">
        <w:rPr>
          <w:sz w:val="24"/>
          <w:szCs w:val="24"/>
        </w:rPr>
        <w:t>L</w:t>
      </w:r>
      <w:r>
        <w:rPr>
          <w:sz w:val="24"/>
          <w:szCs w:val="24"/>
        </w:rPr>
        <w:t>iana</w:t>
      </w:r>
      <w:r w:rsidRPr="00963CB6">
        <w:rPr>
          <w:sz w:val="24"/>
          <w:szCs w:val="24"/>
        </w:rPr>
        <w:t xml:space="preserve"> </w:t>
      </w:r>
      <w:proofErr w:type="spellStart"/>
      <w:r w:rsidRPr="00963CB6">
        <w:rPr>
          <w:sz w:val="24"/>
          <w:szCs w:val="24"/>
        </w:rPr>
        <w:t>Steenkamp</w:t>
      </w:r>
      <w:proofErr w:type="spellEnd"/>
    </w:p>
    <w:p w:rsidR="006E47F2" w:rsidRDefault="006E47F2" w:rsidP="006E47F2">
      <w:pPr>
        <w:tabs>
          <w:tab w:val="left" w:pos="360"/>
        </w:tabs>
        <w:rPr>
          <w:sz w:val="24"/>
          <w:szCs w:val="24"/>
        </w:rPr>
      </w:pPr>
      <w:r w:rsidRPr="00963CB6">
        <w:rPr>
          <w:sz w:val="24"/>
          <w:szCs w:val="24"/>
        </w:rPr>
        <w:t>HIV</w:t>
      </w:r>
      <w:r>
        <w:rPr>
          <w:sz w:val="24"/>
          <w:szCs w:val="24"/>
        </w:rPr>
        <w:t xml:space="preserve"> </w:t>
      </w:r>
      <w:r w:rsidRPr="00963CB6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963CB6">
        <w:rPr>
          <w:sz w:val="24"/>
          <w:szCs w:val="24"/>
        </w:rPr>
        <w:t>AIDS Research Unit, Nelson Mandela Metropolitan University</w:t>
      </w:r>
      <w:r>
        <w:rPr>
          <w:sz w:val="24"/>
          <w:szCs w:val="24"/>
        </w:rPr>
        <w:t>, Port Elizabeth</w:t>
      </w:r>
    </w:p>
    <w:p w:rsidR="006E47F2" w:rsidRDefault="006E47F2" w:rsidP="006E47F2">
      <w:pPr>
        <w:tabs>
          <w:tab w:val="left" w:pos="360"/>
        </w:tabs>
        <w:rPr>
          <w:sz w:val="24"/>
          <w:szCs w:val="24"/>
        </w:rPr>
      </w:pPr>
    </w:p>
    <w:p w:rsidR="006E47F2" w:rsidRPr="00963CB6" w:rsidRDefault="006E47F2" w:rsidP="006E47F2">
      <w:pPr>
        <w:tabs>
          <w:tab w:val="left" w:pos="360"/>
        </w:tabs>
        <w:rPr>
          <w:sz w:val="24"/>
          <w:szCs w:val="24"/>
        </w:rPr>
      </w:pPr>
      <w:proofErr w:type="spellStart"/>
      <w:r w:rsidRPr="00963CB6">
        <w:rPr>
          <w:sz w:val="24"/>
          <w:szCs w:val="24"/>
        </w:rPr>
        <w:t>R</w:t>
      </w:r>
      <w:r>
        <w:rPr>
          <w:sz w:val="24"/>
          <w:szCs w:val="24"/>
        </w:rPr>
        <w:t>onette</w:t>
      </w:r>
      <w:proofErr w:type="spellEnd"/>
      <w:r w:rsidRPr="00963CB6">
        <w:rPr>
          <w:sz w:val="24"/>
          <w:szCs w:val="24"/>
        </w:rPr>
        <w:t xml:space="preserve"> </w:t>
      </w:r>
      <w:proofErr w:type="spellStart"/>
      <w:r w:rsidRPr="00963CB6">
        <w:rPr>
          <w:sz w:val="24"/>
          <w:szCs w:val="24"/>
        </w:rPr>
        <w:t>Lategan</w:t>
      </w:r>
      <w:proofErr w:type="spellEnd"/>
    </w:p>
    <w:p w:rsidR="006E47F2" w:rsidRDefault="006E47F2" w:rsidP="006E47F2">
      <w:pPr>
        <w:tabs>
          <w:tab w:val="left" w:pos="360"/>
        </w:tabs>
        <w:rPr>
          <w:sz w:val="24"/>
          <w:szCs w:val="24"/>
        </w:rPr>
      </w:pPr>
      <w:r w:rsidRPr="00963CB6">
        <w:rPr>
          <w:sz w:val="24"/>
          <w:szCs w:val="24"/>
        </w:rPr>
        <w:t xml:space="preserve">Department of Nutrition and Dietetics, </w:t>
      </w:r>
      <w:r>
        <w:rPr>
          <w:sz w:val="24"/>
          <w:szCs w:val="24"/>
        </w:rPr>
        <w:t xml:space="preserve">Faculty of Health sciences, </w:t>
      </w:r>
      <w:r w:rsidRPr="00963CB6">
        <w:rPr>
          <w:sz w:val="24"/>
          <w:szCs w:val="24"/>
        </w:rPr>
        <w:t>University of the Free State</w:t>
      </w:r>
      <w:r>
        <w:rPr>
          <w:sz w:val="24"/>
          <w:szCs w:val="24"/>
        </w:rPr>
        <w:t>, Bloemfontein</w:t>
      </w:r>
    </w:p>
    <w:p w:rsidR="006E47F2" w:rsidRDefault="006E47F2" w:rsidP="006E47F2">
      <w:pPr>
        <w:tabs>
          <w:tab w:val="left" w:pos="360"/>
        </w:tabs>
        <w:rPr>
          <w:sz w:val="24"/>
          <w:szCs w:val="24"/>
        </w:rPr>
      </w:pPr>
    </w:p>
    <w:p w:rsidR="006E47F2" w:rsidRPr="00963CB6" w:rsidRDefault="006E47F2" w:rsidP="006E47F2">
      <w:pPr>
        <w:tabs>
          <w:tab w:val="left" w:pos="360"/>
        </w:tabs>
        <w:rPr>
          <w:b/>
          <w:sz w:val="24"/>
          <w:szCs w:val="24"/>
        </w:rPr>
      </w:pPr>
      <w:r w:rsidRPr="00963CB6">
        <w:rPr>
          <w:b/>
          <w:sz w:val="24"/>
          <w:szCs w:val="24"/>
        </w:rPr>
        <w:t>Corresponding author</w:t>
      </w:r>
    </w:p>
    <w:p w:rsidR="006E47F2" w:rsidRDefault="006E47F2" w:rsidP="006E47F2">
      <w:pPr>
        <w:tabs>
          <w:tab w:val="left" w:pos="360"/>
        </w:tabs>
        <w:rPr>
          <w:sz w:val="24"/>
          <w:szCs w:val="24"/>
        </w:rPr>
      </w:pPr>
    </w:p>
    <w:p w:rsidR="006E47F2" w:rsidRPr="0015745B" w:rsidRDefault="006E47F2" w:rsidP="006E47F2">
      <w:pPr>
        <w:tabs>
          <w:tab w:val="left" w:pos="360"/>
        </w:tabs>
        <w:rPr>
          <w:sz w:val="24"/>
          <w:szCs w:val="24"/>
        </w:rPr>
      </w:pPr>
      <w:r w:rsidRPr="0015745B">
        <w:rPr>
          <w:sz w:val="24"/>
          <w:szCs w:val="24"/>
        </w:rPr>
        <w:t xml:space="preserve">Liana </w:t>
      </w:r>
      <w:proofErr w:type="spellStart"/>
      <w:r w:rsidRPr="0015745B">
        <w:rPr>
          <w:sz w:val="24"/>
          <w:szCs w:val="24"/>
        </w:rPr>
        <w:t>Steenkamp</w:t>
      </w:r>
      <w:proofErr w:type="spellEnd"/>
    </w:p>
    <w:p w:rsidR="006E47F2" w:rsidRPr="0015745B" w:rsidRDefault="006E47F2" w:rsidP="006E47F2">
      <w:pPr>
        <w:tabs>
          <w:tab w:val="left" w:pos="360"/>
        </w:tabs>
        <w:rPr>
          <w:sz w:val="24"/>
          <w:szCs w:val="24"/>
        </w:rPr>
      </w:pPr>
      <w:r w:rsidRPr="0015745B">
        <w:rPr>
          <w:sz w:val="24"/>
          <w:szCs w:val="24"/>
        </w:rPr>
        <w:t>HIV and AIDS Research Unit</w:t>
      </w:r>
    </w:p>
    <w:p w:rsidR="006E47F2" w:rsidRPr="0015745B" w:rsidRDefault="006E47F2" w:rsidP="006E47F2">
      <w:pPr>
        <w:tabs>
          <w:tab w:val="left" w:pos="360"/>
        </w:tabs>
        <w:rPr>
          <w:sz w:val="24"/>
          <w:szCs w:val="24"/>
        </w:rPr>
      </w:pPr>
      <w:r w:rsidRPr="0015745B">
        <w:rPr>
          <w:sz w:val="24"/>
          <w:szCs w:val="24"/>
        </w:rPr>
        <w:t>Nelson Mandela Metropolitan University</w:t>
      </w:r>
    </w:p>
    <w:p w:rsidR="006E47F2" w:rsidRPr="0015745B" w:rsidRDefault="006E47F2" w:rsidP="006E47F2">
      <w:pPr>
        <w:tabs>
          <w:tab w:val="left" w:pos="360"/>
        </w:tabs>
        <w:rPr>
          <w:sz w:val="24"/>
          <w:szCs w:val="24"/>
        </w:rPr>
      </w:pPr>
      <w:r w:rsidRPr="0015745B">
        <w:rPr>
          <w:sz w:val="24"/>
          <w:szCs w:val="24"/>
        </w:rPr>
        <w:t>PO Box 77000</w:t>
      </w:r>
    </w:p>
    <w:p w:rsidR="006E47F2" w:rsidRPr="0015745B" w:rsidRDefault="006E47F2" w:rsidP="006E47F2">
      <w:pPr>
        <w:tabs>
          <w:tab w:val="left" w:pos="360"/>
        </w:tabs>
        <w:rPr>
          <w:sz w:val="24"/>
          <w:szCs w:val="24"/>
        </w:rPr>
      </w:pPr>
      <w:r w:rsidRPr="0015745B">
        <w:rPr>
          <w:sz w:val="24"/>
          <w:szCs w:val="24"/>
        </w:rPr>
        <w:t>Port Elizabeth</w:t>
      </w:r>
    </w:p>
    <w:p w:rsidR="006E47F2" w:rsidRPr="0015745B" w:rsidRDefault="006E47F2" w:rsidP="006E47F2">
      <w:pPr>
        <w:tabs>
          <w:tab w:val="left" w:pos="360"/>
        </w:tabs>
        <w:rPr>
          <w:sz w:val="24"/>
          <w:szCs w:val="24"/>
        </w:rPr>
      </w:pPr>
      <w:r w:rsidRPr="0015745B">
        <w:rPr>
          <w:sz w:val="24"/>
          <w:szCs w:val="24"/>
        </w:rPr>
        <w:t>6031</w:t>
      </w:r>
    </w:p>
    <w:p w:rsidR="006E47F2" w:rsidRPr="0015745B" w:rsidRDefault="006E47F2" w:rsidP="006E47F2">
      <w:pPr>
        <w:tabs>
          <w:tab w:val="left" w:pos="360"/>
        </w:tabs>
        <w:rPr>
          <w:sz w:val="24"/>
          <w:szCs w:val="24"/>
        </w:rPr>
      </w:pPr>
    </w:p>
    <w:p w:rsidR="006E47F2" w:rsidRPr="0015745B" w:rsidRDefault="006E47F2" w:rsidP="006E47F2">
      <w:pPr>
        <w:tabs>
          <w:tab w:val="left" w:pos="360"/>
        </w:tabs>
        <w:rPr>
          <w:sz w:val="24"/>
          <w:szCs w:val="24"/>
        </w:rPr>
      </w:pPr>
      <w:r w:rsidRPr="0015745B">
        <w:rPr>
          <w:sz w:val="24"/>
          <w:szCs w:val="24"/>
        </w:rPr>
        <w:t>Telephone: +27 41 504 2849 or +27 82 829 8418</w:t>
      </w:r>
    </w:p>
    <w:p w:rsidR="006E47F2" w:rsidRDefault="006E47F2" w:rsidP="006E47F2">
      <w:pPr>
        <w:tabs>
          <w:tab w:val="left" w:pos="360"/>
        </w:tabs>
        <w:rPr>
          <w:sz w:val="24"/>
          <w:szCs w:val="24"/>
        </w:rPr>
      </w:pPr>
      <w:r w:rsidRPr="0015745B">
        <w:rPr>
          <w:sz w:val="24"/>
          <w:szCs w:val="24"/>
        </w:rPr>
        <w:t>Email address: Liana.Steenkamp@nmmu.ac.za</w:t>
      </w:r>
    </w:p>
    <w:p w:rsidR="006E47F2" w:rsidRPr="00963CB6" w:rsidRDefault="006E47F2" w:rsidP="006E47F2">
      <w:pPr>
        <w:tabs>
          <w:tab w:val="left" w:pos="360"/>
        </w:tabs>
        <w:rPr>
          <w:sz w:val="24"/>
          <w:szCs w:val="24"/>
        </w:rPr>
      </w:pPr>
    </w:p>
    <w:p w:rsidR="006E47F2" w:rsidRPr="00963CB6" w:rsidRDefault="006E47F2" w:rsidP="006E47F2">
      <w:pPr>
        <w:rPr>
          <w:b/>
          <w:sz w:val="24"/>
          <w:szCs w:val="24"/>
        </w:rPr>
      </w:pPr>
      <w:r w:rsidRPr="00963CB6">
        <w:rPr>
          <w:b/>
          <w:sz w:val="24"/>
          <w:szCs w:val="24"/>
        </w:rPr>
        <w:t>Acknowledgements</w:t>
      </w:r>
    </w:p>
    <w:p w:rsidR="006E47F2" w:rsidRPr="00963CB6" w:rsidRDefault="006E47F2" w:rsidP="006E47F2">
      <w:pPr>
        <w:rPr>
          <w:sz w:val="24"/>
          <w:szCs w:val="24"/>
        </w:rPr>
      </w:pPr>
    </w:p>
    <w:p w:rsidR="006E47F2" w:rsidRPr="00963CB6" w:rsidRDefault="006E47F2" w:rsidP="006E47F2">
      <w:pPr>
        <w:rPr>
          <w:sz w:val="24"/>
          <w:szCs w:val="24"/>
        </w:rPr>
      </w:pPr>
      <w:r w:rsidRPr="00963CB6">
        <w:rPr>
          <w:sz w:val="24"/>
          <w:szCs w:val="24"/>
        </w:rPr>
        <w:t>The authors acknowledge Dr</w:t>
      </w:r>
      <w:r>
        <w:rPr>
          <w:sz w:val="24"/>
          <w:szCs w:val="24"/>
        </w:rPr>
        <w:t>.</w:t>
      </w:r>
      <w:r w:rsidRPr="00963CB6">
        <w:rPr>
          <w:sz w:val="24"/>
          <w:szCs w:val="24"/>
        </w:rPr>
        <w:t xml:space="preserve"> Jill von der </w:t>
      </w:r>
      <w:proofErr w:type="spellStart"/>
      <w:r w:rsidRPr="00963CB6">
        <w:rPr>
          <w:sz w:val="24"/>
          <w:szCs w:val="24"/>
        </w:rPr>
        <w:t>Marwitz</w:t>
      </w:r>
      <w:proofErr w:type="spellEnd"/>
      <w:r w:rsidRPr="00963CB6">
        <w:rPr>
          <w:sz w:val="24"/>
          <w:szCs w:val="24"/>
        </w:rPr>
        <w:t xml:space="preserve">, Director: HIV and AIDS Research Unit, Marion </w:t>
      </w:r>
      <w:proofErr w:type="spellStart"/>
      <w:r w:rsidRPr="00963CB6">
        <w:rPr>
          <w:sz w:val="24"/>
          <w:szCs w:val="24"/>
        </w:rPr>
        <w:t>Beeforth</w:t>
      </w:r>
      <w:proofErr w:type="spellEnd"/>
      <w:r w:rsidRPr="00963CB6">
        <w:rPr>
          <w:sz w:val="24"/>
          <w:szCs w:val="24"/>
        </w:rPr>
        <w:t xml:space="preserve"> and Tracy Sparrow, research assistants, </w:t>
      </w:r>
      <w:proofErr w:type="spellStart"/>
      <w:r w:rsidRPr="00963CB6">
        <w:rPr>
          <w:sz w:val="24"/>
          <w:szCs w:val="24"/>
        </w:rPr>
        <w:t>NMMU</w:t>
      </w:r>
      <w:proofErr w:type="spellEnd"/>
      <w:r w:rsidRPr="00963CB6">
        <w:rPr>
          <w:sz w:val="24"/>
          <w:szCs w:val="24"/>
        </w:rPr>
        <w:t xml:space="preserve">; the dieticians from the PE Hospital Complex, </w:t>
      </w:r>
      <w:proofErr w:type="spellStart"/>
      <w:r w:rsidRPr="00963CB6">
        <w:rPr>
          <w:sz w:val="24"/>
          <w:szCs w:val="24"/>
        </w:rPr>
        <w:t>Humansdorp</w:t>
      </w:r>
      <w:proofErr w:type="spellEnd"/>
      <w:r w:rsidRPr="00963CB6">
        <w:rPr>
          <w:sz w:val="24"/>
          <w:szCs w:val="24"/>
        </w:rPr>
        <w:t xml:space="preserve"> hospital</w:t>
      </w:r>
      <w:r>
        <w:rPr>
          <w:sz w:val="24"/>
          <w:szCs w:val="24"/>
        </w:rPr>
        <w:t>;</w:t>
      </w:r>
      <w:r w:rsidRPr="00963CB6">
        <w:rPr>
          <w:sz w:val="24"/>
          <w:szCs w:val="24"/>
        </w:rPr>
        <w:t xml:space="preserve"> </w:t>
      </w:r>
      <w:proofErr w:type="spellStart"/>
      <w:r w:rsidRPr="00963CB6">
        <w:rPr>
          <w:sz w:val="24"/>
          <w:szCs w:val="24"/>
        </w:rPr>
        <w:t>Margeret</w:t>
      </w:r>
      <w:proofErr w:type="spellEnd"/>
      <w:r w:rsidRPr="00963CB6">
        <w:rPr>
          <w:sz w:val="24"/>
          <w:szCs w:val="24"/>
        </w:rPr>
        <w:t xml:space="preserve"> Williams, Community Health Worker from the Cacadu health district</w:t>
      </w:r>
      <w:r>
        <w:rPr>
          <w:sz w:val="24"/>
          <w:szCs w:val="24"/>
        </w:rPr>
        <w:t xml:space="preserve">; and Dr. </w:t>
      </w:r>
      <w:proofErr w:type="spellStart"/>
      <w:r>
        <w:rPr>
          <w:sz w:val="24"/>
          <w:szCs w:val="24"/>
        </w:rPr>
        <w:t>Daleen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Struwig</w:t>
      </w:r>
      <w:proofErr w:type="spellEnd"/>
      <w:r>
        <w:rPr>
          <w:sz w:val="24"/>
          <w:szCs w:val="24"/>
        </w:rPr>
        <w:t>, Medical writer, Faculty of Health Sciences, University, for technical and editorial preparation of the manuscript.</w:t>
      </w:r>
    </w:p>
    <w:p w:rsidR="006E47F2" w:rsidRPr="00963CB6" w:rsidRDefault="006E47F2" w:rsidP="006E47F2">
      <w:pPr>
        <w:rPr>
          <w:sz w:val="24"/>
          <w:szCs w:val="24"/>
        </w:rPr>
      </w:pPr>
    </w:p>
    <w:p w:rsidR="006E47F2" w:rsidRPr="00963CB6" w:rsidRDefault="006E47F2" w:rsidP="006E47F2">
      <w:pPr>
        <w:rPr>
          <w:b/>
          <w:sz w:val="24"/>
          <w:szCs w:val="24"/>
        </w:rPr>
      </w:pPr>
      <w:r w:rsidRPr="00963CB6">
        <w:rPr>
          <w:b/>
          <w:sz w:val="24"/>
          <w:szCs w:val="24"/>
        </w:rPr>
        <w:t>Conflict of interest</w:t>
      </w:r>
    </w:p>
    <w:p w:rsidR="006E47F2" w:rsidRPr="00963CB6" w:rsidRDefault="006E47F2" w:rsidP="006E47F2">
      <w:pPr>
        <w:rPr>
          <w:sz w:val="24"/>
          <w:szCs w:val="24"/>
        </w:rPr>
      </w:pPr>
    </w:p>
    <w:p w:rsidR="006E47F2" w:rsidRPr="00963CB6" w:rsidRDefault="006E47F2" w:rsidP="006E47F2">
      <w:pPr>
        <w:rPr>
          <w:sz w:val="24"/>
          <w:szCs w:val="24"/>
        </w:rPr>
      </w:pPr>
      <w:r w:rsidRPr="00963CB6">
        <w:rPr>
          <w:sz w:val="24"/>
          <w:szCs w:val="24"/>
        </w:rPr>
        <w:t xml:space="preserve">Both authors perform contract work for the </w:t>
      </w:r>
      <w:r>
        <w:rPr>
          <w:sz w:val="24"/>
          <w:szCs w:val="24"/>
        </w:rPr>
        <w:t>company manufacturing the lipid-</w:t>
      </w:r>
      <w:r w:rsidRPr="00963CB6">
        <w:rPr>
          <w:sz w:val="24"/>
          <w:szCs w:val="24"/>
        </w:rPr>
        <w:t>based supplement.</w:t>
      </w:r>
    </w:p>
    <w:p w:rsidR="006E47F2" w:rsidRPr="00963CB6" w:rsidRDefault="006E47F2" w:rsidP="006E47F2">
      <w:pPr>
        <w:rPr>
          <w:sz w:val="24"/>
          <w:szCs w:val="24"/>
        </w:rPr>
      </w:pPr>
    </w:p>
    <w:p w:rsidR="00F21BB2" w:rsidRDefault="006E47F2">
      <w:bookmarkStart w:id="0" w:name="_GoBack"/>
      <w:bookmarkEnd w:id="0"/>
    </w:p>
    <w:sectPr w:rsidR="00F21BB2" w:rsidSect="006E47F2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F2"/>
    <w:rsid w:val="001369DA"/>
    <w:rsid w:val="005958E4"/>
    <w:rsid w:val="006E47F2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2013-06-27T05:25:00Z</dcterms:created>
  <dcterms:modified xsi:type="dcterms:W3CDTF">2013-06-27T05:26:00Z</dcterms:modified>
</cp:coreProperties>
</file>