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350"/>
        <w:gridCol w:w="900"/>
        <w:gridCol w:w="630"/>
        <w:gridCol w:w="630"/>
        <w:gridCol w:w="630"/>
        <w:gridCol w:w="630"/>
        <w:gridCol w:w="630"/>
        <w:gridCol w:w="540"/>
        <w:gridCol w:w="720"/>
        <w:gridCol w:w="630"/>
        <w:gridCol w:w="630"/>
      </w:tblGrid>
      <w:tr w:rsidR="0035083B" w:rsidRPr="00BF29B4" w:rsidTr="005247DC">
        <w:trPr>
          <w:trHeight w:val="20"/>
        </w:trPr>
        <w:tc>
          <w:tcPr>
            <w:tcW w:w="1728" w:type="dxa"/>
            <w:vMerge w:val="restart"/>
            <w:vAlign w:val="center"/>
          </w:tcPr>
          <w:p w:rsidR="0035083B" w:rsidRPr="00A07CEE" w:rsidRDefault="0035083B" w:rsidP="00384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  <w:t>Biochemical markers</w:t>
            </w:r>
          </w:p>
        </w:tc>
        <w:tc>
          <w:tcPr>
            <w:tcW w:w="1350" w:type="dxa"/>
            <w:vAlign w:val="center"/>
          </w:tcPr>
          <w:p w:rsidR="0035083B" w:rsidRPr="00BF29B4" w:rsidRDefault="0035083B" w:rsidP="00384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E51173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Days</w:t>
            </w:r>
          </w:p>
        </w:tc>
        <w:tc>
          <w:tcPr>
            <w:tcW w:w="900" w:type="dxa"/>
            <w:vMerge w:val="restart"/>
            <w:vAlign w:val="center"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Baseline (day 0)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14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15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16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17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18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21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22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23</w:t>
            </w:r>
          </w:p>
        </w:tc>
      </w:tr>
      <w:tr w:rsidR="0035083B" w:rsidRPr="00BF29B4" w:rsidTr="005247DC">
        <w:trPr>
          <w:trHeight w:val="20"/>
        </w:trPr>
        <w:tc>
          <w:tcPr>
            <w:tcW w:w="1728" w:type="dxa"/>
            <w:vMerge/>
            <w:vAlign w:val="center"/>
          </w:tcPr>
          <w:p w:rsidR="0035083B" w:rsidRPr="00BF29B4" w:rsidRDefault="0035083B" w:rsidP="00384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</w:pPr>
          </w:p>
        </w:tc>
        <w:tc>
          <w:tcPr>
            <w:tcW w:w="1350" w:type="dxa"/>
            <w:vAlign w:val="center"/>
          </w:tcPr>
          <w:p w:rsidR="0035083B" w:rsidRPr="00BF29B4" w:rsidRDefault="0035083B" w:rsidP="00384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  <w:t>Normal range</w:t>
            </w:r>
          </w:p>
        </w:tc>
        <w:tc>
          <w:tcPr>
            <w:tcW w:w="900" w:type="dxa"/>
            <w:vMerge/>
            <w:vAlign w:val="center"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:rsidR="0035083B" w:rsidRPr="00BF29B4" w:rsidRDefault="0035083B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Sodium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136-145 </w:t>
            </w:r>
            <w:proofErr w:type="spellStart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151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150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150</w:t>
            </w: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Potassium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3.5-5.1 </w:t>
            </w:r>
            <w:proofErr w:type="spellStart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3.8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5.7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3.0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2.7</w:t>
            </w: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Chloride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98-107 </w:t>
            </w:r>
            <w:proofErr w:type="spellStart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114</w:t>
            </w: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Urea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2.1-7.1 </w:t>
            </w:r>
            <w:proofErr w:type="spellStart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16.8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3.7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5.6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6.6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6.8</w:t>
            </w: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proofErr w:type="spellStart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Creatinine</w:t>
            </w:r>
            <w:proofErr w:type="spellEnd"/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64-104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umol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66</w:t>
            </w: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Conj</w:t>
            </w:r>
            <w:r w:rsidR="00E35DA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ugated</w:t>
            </w: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 bili</w:t>
            </w:r>
            <w:r w:rsidR="00E35DA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rubin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0-3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umol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Total </w:t>
            </w:r>
            <w:proofErr w:type="spellStart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bili</w:t>
            </w:r>
            <w:r w:rsidR="00E35DA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rubin</w:t>
            </w:r>
            <w:proofErr w:type="spellEnd"/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5-21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umol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Total protein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60-78 g/l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Albumin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35-52 g/l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ALP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40-120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 </w:t>
            </w: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U/l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125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358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424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352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281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293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GGT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0-60 U/l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86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281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196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135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203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157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123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ALT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5-40 U/l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AST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5-40 U/l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LDH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266-500 U/l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Corrected Ca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2.15-2.55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2.46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2.25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2.16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2.28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2.40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2.36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2.17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2.12</w:t>
            </w: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Magnesium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0.63-1.05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0.61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1.12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0.71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0.74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0.90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0.77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0.79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0.78</w:t>
            </w: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Phosphate</w:t>
            </w:r>
          </w:p>
        </w:tc>
        <w:tc>
          <w:tcPr>
            <w:tcW w:w="135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0.78-1.42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0.87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0.57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1.54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1.51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1.50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0.86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1.01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1.07</w:t>
            </w:r>
          </w:p>
        </w:tc>
      </w:tr>
      <w:tr w:rsidR="009072C1" w:rsidRPr="00BF29B4" w:rsidTr="005247DC">
        <w:trPr>
          <w:trHeight w:val="20"/>
        </w:trPr>
        <w:tc>
          <w:tcPr>
            <w:tcW w:w="1728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CRP</w:t>
            </w:r>
          </w:p>
        </w:tc>
        <w:tc>
          <w:tcPr>
            <w:tcW w:w="1350" w:type="dxa"/>
            <w:vAlign w:val="center"/>
          </w:tcPr>
          <w:p w:rsidR="009072C1" w:rsidRDefault="009072C1" w:rsidP="0038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0-5 mg/l</w:t>
            </w:r>
          </w:p>
        </w:tc>
        <w:tc>
          <w:tcPr>
            <w:tcW w:w="900" w:type="dxa"/>
            <w:vAlign w:val="center"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199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233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229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166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173.9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072C1" w:rsidRPr="00BF29B4" w:rsidRDefault="009072C1" w:rsidP="00384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166</w:t>
            </w:r>
          </w:p>
        </w:tc>
      </w:tr>
    </w:tbl>
    <w:p w:rsidR="008A1041" w:rsidRPr="009072C1" w:rsidRDefault="008A1041" w:rsidP="009072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A1041" w:rsidRPr="009072C1" w:rsidSect="009072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72C1"/>
    <w:rsid w:val="00016DAC"/>
    <w:rsid w:val="00023543"/>
    <w:rsid w:val="00025ABC"/>
    <w:rsid w:val="000616DD"/>
    <w:rsid w:val="00081E35"/>
    <w:rsid w:val="000A5C7B"/>
    <w:rsid w:val="001C2A0D"/>
    <w:rsid w:val="001F6FF1"/>
    <w:rsid w:val="002F0D47"/>
    <w:rsid w:val="002F3860"/>
    <w:rsid w:val="0035083B"/>
    <w:rsid w:val="005247DC"/>
    <w:rsid w:val="005712CF"/>
    <w:rsid w:val="00582314"/>
    <w:rsid w:val="00595758"/>
    <w:rsid w:val="005A7250"/>
    <w:rsid w:val="005C7246"/>
    <w:rsid w:val="00631DAB"/>
    <w:rsid w:val="006569C7"/>
    <w:rsid w:val="00692949"/>
    <w:rsid w:val="006E5A64"/>
    <w:rsid w:val="00700429"/>
    <w:rsid w:val="007059DB"/>
    <w:rsid w:val="007A3519"/>
    <w:rsid w:val="008867B7"/>
    <w:rsid w:val="008951DC"/>
    <w:rsid w:val="008A1041"/>
    <w:rsid w:val="009072C1"/>
    <w:rsid w:val="009131E4"/>
    <w:rsid w:val="009B10E6"/>
    <w:rsid w:val="00A20C06"/>
    <w:rsid w:val="00A55006"/>
    <w:rsid w:val="00A67EAF"/>
    <w:rsid w:val="00A74D75"/>
    <w:rsid w:val="00C25572"/>
    <w:rsid w:val="00C94B2C"/>
    <w:rsid w:val="00CD75EE"/>
    <w:rsid w:val="00E02165"/>
    <w:rsid w:val="00E20917"/>
    <w:rsid w:val="00E35DA4"/>
    <w:rsid w:val="00E41161"/>
    <w:rsid w:val="00E85EF2"/>
    <w:rsid w:val="00F32A3A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C1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0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C1"/>
    <w:rPr>
      <w:rFonts w:ascii="Calibri" w:eastAsia="Calibri" w:hAnsi="Calibri" w:cs="Times New Roman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C1"/>
    <w:rPr>
      <w:rFonts w:ascii="Tahoma" w:eastAsia="Calibri" w:hAnsi="Tahoma" w:cs="Tahoma"/>
      <w:sz w:val="16"/>
      <w:szCs w:val="16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D47"/>
    <w:rPr>
      <w:rFonts w:ascii="Calibri" w:eastAsia="Calibri" w:hAnsi="Calibri" w:cs="Times New Roman"/>
      <w:b/>
      <w:bCs/>
      <w:sz w:val="20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dcterms:created xsi:type="dcterms:W3CDTF">2015-11-10T09:05:00Z</dcterms:created>
  <dcterms:modified xsi:type="dcterms:W3CDTF">2015-11-10T09:08:00Z</dcterms:modified>
</cp:coreProperties>
</file>